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9" w:rsidRPr="005D2A59" w:rsidRDefault="005D2A59">
      <w:pPr>
        <w:rPr>
          <w:rFonts w:ascii="Algerian" w:hAnsi="Algerian" w:cs="Arial"/>
          <w:color w:val="FF0000"/>
          <w:sz w:val="32"/>
          <w:szCs w:val="32"/>
          <w:shd w:val="clear" w:color="auto" w:fill="FFFFFF"/>
        </w:rPr>
      </w:pPr>
      <w:r w:rsidRPr="005D2A59">
        <w:rPr>
          <w:rFonts w:ascii="Algerian" w:hAnsi="Algerian" w:cs="Arial"/>
          <w:color w:val="FF0000"/>
          <w:sz w:val="28"/>
          <w:szCs w:val="28"/>
          <w:shd w:val="clear" w:color="auto" w:fill="FFFFFF"/>
        </w:rPr>
        <w:t>Web 1.</w:t>
      </w:r>
      <w:r w:rsidRPr="005D2A59">
        <w:rPr>
          <w:rFonts w:ascii="Algerian" w:hAnsi="Algerian" w:cs="Arial"/>
          <w:color w:val="FF0000"/>
          <w:sz w:val="32"/>
          <w:szCs w:val="32"/>
          <w:shd w:val="clear" w:color="auto" w:fill="FFFFFF"/>
        </w:rPr>
        <w:t>0</w:t>
      </w:r>
    </w:p>
    <w:p w:rsidR="00896CB6" w:rsidRDefault="005D2A59" w:rsidP="005D2A59">
      <w:pPr>
        <w:rPr>
          <w:rFonts w:ascii="Algerian" w:hAnsi="Algerian" w:cs="Arial"/>
          <w:color w:val="0000FF"/>
          <w:sz w:val="32"/>
          <w:szCs w:val="32"/>
          <w:shd w:val="clear" w:color="auto" w:fill="FFFFFF"/>
        </w:rPr>
      </w:pPr>
      <w:r w:rsidRPr="005D2A59">
        <w:rPr>
          <w:rFonts w:ascii="Arial" w:hAnsi="Arial" w:cs="Arial"/>
          <w:color w:val="0000FF"/>
          <w:sz w:val="32"/>
          <w:szCs w:val="32"/>
          <w:shd w:val="clear" w:color="auto" w:fill="FFFFFF"/>
        </w:rPr>
        <w:t xml:space="preserve"> </w:t>
      </w:r>
      <w:r w:rsidRPr="005D2A59">
        <w:rPr>
          <w:rFonts w:ascii="Algerian" w:hAnsi="Algerian" w:cs="Arial"/>
          <w:color w:val="0000FF"/>
          <w:sz w:val="32"/>
          <w:szCs w:val="32"/>
          <w:shd w:val="clear" w:color="auto" w:fill="FFFFFF"/>
        </w:rPr>
        <w:t>es la forma más básica que existe, con navegadores de sólo texto bastante rápidos. Después surgió el HTML que hizo las páginas web más agradables a la vista, así como los primeros navegadores visuales tales como IE, Netscape,explorer (en versiones antiguas)</w:t>
      </w:r>
    </w:p>
    <w:p w:rsidR="009A5AC9" w:rsidRDefault="009A5AC9" w:rsidP="005D2A59">
      <w:pPr>
        <w:rPr>
          <w:rFonts w:ascii="Algerian" w:hAnsi="Algerian" w:cs="Arial"/>
          <w:color w:val="0000FF"/>
          <w:sz w:val="32"/>
          <w:szCs w:val="32"/>
          <w:shd w:val="clear" w:color="auto" w:fill="FFFFFF"/>
        </w:rPr>
      </w:pPr>
    </w:p>
    <w:p w:rsidR="009A5AC9" w:rsidRDefault="009A5AC9" w:rsidP="005D2A59">
      <w:pPr>
        <w:rPr>
          <w:rFonts w:ascii="Algerian" w:hAnsi="Algerian" w:cs="Arial"/>
          <w:color w:val="00B050"/>
          <w:sz w:val="32"/>
          <w:szCs w:val="32"/>
          <w:shd w:val="clear" w:color="auto" w:fill="FFFFFF"/>
        </w:rPr>
      </w:pPr>
      <w:r w:rsidRPr="009A5AC9">
        <w:rPr>
          <w:rFonts w:ascii="Algerian" w:hAnsi="Algerian" w:cs="Arial"/>
          <w:color w:val="00B050"/>
          <w:sz w:val="32"/>
          <w:szCs w:val="32"/>
          <w:shd w:val="clear" w:color="auto" w:fill="FFFFFF"/>
        </w:rPr>
        <w:t>web 2.0</w:t>
      </w:r>
    </w:p>
    <w:p w:rsidR="005D2A59" w:rsidRDefault="009A5AC9">
      <w:pPr>
        <w:rPr>
          <w:rFonts w:ascii="Algerian" w:hAnsi="Algerian" w:cs="Arial"/>
          <w:color w:val="00B0F0"/>
          <w:sz w:val="28"/>
          <w:szCs w:val="28"/>
          <w:shd w:val="clear" w:color="auto" w:fill="FFFFFF"/>
        </w:rPr>
      </w:pPr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El término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r w:rsidRPr="009A5AC9">
        <w:rPr>
          <w:rFonts w:ascii="Algerian" w:hAnsi="Algerian" w:cs="Arial"/>
          <w:b/>
          <w:bCs/>
          <w:color w:val="00B0F0"/>
          <w:sz w:val="28"/>
          <w:szCs w:val="28"/>
          <w:shd w:val="clear" w:color="auto" w:fill="FFFFFF"/>
        </w:rPr>
        <w:t>Web 2.0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está asociado a aplicaciones web que facilitan el compartir información, la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hyperlink r:id="rId4" w:tooltip="Interoperabilidad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</w:rPr>
          <w:t>interoperabilidad</w:t>
        </w:r>
      </w:hyperlink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, el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hyperlink r:id="rId5" w:tooltip="Diseño centrado en el usuario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</w:rPr>
          <w:t>diseño centrado en el usuario</w:t>
        </w:r>
      </w:hyperlink>
      <w:hyperlink r:id="rId6" w:anchor="cite_note-0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y la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hyperlink r:id="rId7" w:tooltip="Colaboración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</w:rPr>
          <w:t>colaboración</w:t>
        </w:r>
      </w:hyperlink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en la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hyperlink r:id="rId8" w:tooltip="World Wide Web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</w:rPr>
          <w:t>World Wide Web</w:t>
        </w:r>
      </w:hyperlink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. Un sitio Web 2.0 permite a los usuarios interactuar y colaborar entre sí como creadores de contenido generado por usuarios en una</w:t>
      </w:r>
      <w:r w:rsidRPr="009A5AC9">
        <w:rPr>
          <w:rStyle w:val="apple-converted-space"/>
          <w:rFonts w:ascii="Algerian" w:hAnsi="Algerian" w:cs="Arial"/>
          <w:color w:val="00B0F0"/>
          <w:sz w:val="28"/>
          <w:szCs w:val="28"/>
          <w:shd w:val="clear" w:color="auto" w:fill="FFFFFF"/>
        </w:rPr>
        <w:t> </w:t>
      </w:r>
      <w:hyperlink r:id="rId9" w:tooltip="Comunidad virtual" w:history="1">
        <w:r w:rsidRPr="009A5AC9">
          <w:rPr>
            <w:rStyle w:val="Hipervnculo"/>
            <w:rFonts w:ascii="Algerian" w:hAnsi="Algerian" w:cs="Arial"/>
            <w:color w:val="00B0F0"/>
            <w:sz w:val="28"/>
            <w:szCs w:val="28"/>
            <w:u w:val="none"/>
            <w:shd w:val="clear" w:color="auto" w:fill="FFFFFF"/>
          </w:rPr>
          <w:t>comunidad virtual</w:t>
        </w:r>
      </w:hyperlink>
      <w:r w:rsidRPr="009A5AC9">
        <w:rPr>
          <w:rFonts w:ascii="Algerian" w:hAnsi="Algerian" w:cs="Arial"/>
          <w:color w:val="00B0F0"/>
          <w:sz w:val="28"/>
          <w:szCs w:val="28"/>
          <w:shd w:val="clear" w:color="auto" w:fill="FFFFFF"/>
        </w:rPr>
        <w:t>, a diferencia de sitios web donde los usuarios se limitan a la observación pasiva de los contenidos que se ha creado para ellos.</w:t>
      </w:r>
    </w:p>
    <w:p w:rsidR="009A5AC9" w:rsidRDefault="009A5AC9">
      <w:pPr>
        <w:rPr>
          <w:rFonts w:ascii="Algerian" w:hAnsi="Algerian" w:cs="Arial"/>
          <w:color w:val="00B0F0"/>
          <w:sz w:val="28"/>
          <w:szCs w:val="28"/>
          <w:shd w:val="clear" w:color="auto" w:fill="FFFFFF"/>
        </w:rPr>
      </w:pPr>
    </w:p>
    <w:p w:rsidR="009A5AC9" w:rsidRDefault="009A5AC9">
      <w:pPr>
        <w:rPr>
          <w:rFonts w:ascii="Algerian" w:hAnsi="Algerian" w:cs="Arial"/>
          <w:color w:val="000000" w:themeColor="text1"/>
          <w:sz w:val="28"/>
          <w:szCs w:val="28"/>
          <w:shd w:val="clear" w:color="auto" w:fill="FFFFFF"/>
        </w:rPr>
      </w:pPr>
      <w:r w:rsidRPr="009A5AC9">
        <w:rPr>
          <w:rFonts w:ascii="Algerian" w:hAnsi="Algerian" w:cs="Arial"/>
          <w:color w:val="000000" w:themeColor="text1"/>
          <w:sz w:val="28"/>
          <w:szCs w:val="28"/>
          <w:shd w:val="clear" w:color="auto" w:fill="FFFFFF"/>
        </w:rPr>
        <w:t>Paralelo</w:t>
      </w:r>
      <w:r>
        <w:rPr>
          <w:rFonts w:ascii="Algerian" w:hAnsi="Algerian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9A5AC9" w:rsidRPr="009A5AC9" w:rsidRDefault="009A5AC9">
      <w:pPr>
        <w:rPr>
          <w:rFonts w:ascii="Algerian" w:hAnsi="Algerian" w:cs="Arial"/>
          <w:color w:val="7030A0"/>
          <w:sz w:val="28"/>
          <w:szCs w:val="28"/>
          <w:shd w:val="clear" w:color="auto" w:fill="FFFFFF"/>
        </w:rPr>
      </w:pPr>
      <w:r w:rsidRPr="009A5AC9">
        <w:rPr>
          <w:rFonts w:ascii="Algerian" w:hAnsi="Algerian" w:cs="Arial"/>
          <w:color w:val="7030A0"/>
          <w:sz w:val="28"/>
          <w:szCs w:val="28"/>
          <w:shd w:val="clear" w:color="auto" w:fill="FFFFFF"/>
        </w:rPr>
        <w:t>La wed 1.0 nos facilita la informacion</w:t>
      </w:r>
      <w:r w:rsidR="00C67D26">
        <w:rPr>
          <w:rFonts w:ascii="Algerian" w:hAnsi="Algerian" w:cs="Arial"/>
          <w:color w:val="7030A0"/>
          <w:sz w:val="28"/>
          <w:szCs w:val="28"/>
          <w:shd w:val="clear" w:color="auto" w:fill="FFFFFF"/>
        </w:rPr>
        <w:t xml:space="preserve"> </w:t>
      </w:r>
      <w:r w:rsidRPr="009A5AC9">
        <w:rPr>
          <w:rFonts w:ascii="Algerian" w:hAnsi="Algerian" w:cs="Arial"/>
          <w:color w:val="7030A0"/>
          <w:sz w:val="28"/>
          <w:szCs w:val="28"/>
          <w:shd w:val="clear" w:color="auto" w:fill="FFFFFF"/>
        </w:rPr>
        <w:t xml:space="preserve"> mas</w:t>
      </w:r>
      <w:r w:rsidR="00C67D26">
        <w:rPr>
          <w:rFonts w:ascii="Algerian" w:hAnsi="Algerian" w:cs="Arial"/>
          <w:color w:val="7030A0"/>
          <w:sz w:val="28"/>
          <w:szCs w:val="28"/>
          <w:shd w:val="clear" w:color="auto" w:fill="FFFFFF"/>
        </w:rPr>
        <w:t xml:space="preserve"> </w:t>
      </w:r>
      <w:r w:rsidRPr="009A5AC9">
        <w:rPr>
          <w:rFonts w:ascii="Algerian" w:hAnsi="Algerian" w:cs="Arial"/>
          <w:color w:val="7030A0"/>
          <w:sz w:val="28"/>
          <w:szCs w:val="28"/>
          <w:shd w:val="clear" w:color="auto" w:fill="FFFFFF"/>
        </w:rPr>
        <w:t xml:space="preserve"> basica con navegadores bastante rapidos, y la wed 2.0 nos permite compartir e interactuar  la informacion</w:t>
      </w:r>
    </w:p>
    <w:p w:rsidR="009A5AC9" w:rsidRPr="009A5AC9" w:rsidRDefault="009A5AC9">
      <w:pPr>
        <w:rPr>
          <w:rFonts w:ascii="Algerian" w:hAnsi="Algerian"/>
          <w:color w:val="000000" w:themeColor="text1"/>
          <w:sz w:val="28"/>
          <w:szCs w:val="28"/>
        </w:rPr>
      </w:pPr>
    </w:p>
    <w:sectPr w:rsidR="009A5AC9" w:rsidRPr="009A5AC9" w:rsidSect="00896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2A59"/>
    <w:rsid w:val="005D2A59"/>
    <w:rsid w:val="00644CB5"/>
    <w:rsid w:val="00896CB6"/>
    <w:rsid w:val="009A5AC9"/>
    <w:rsid w:val="00C67D26"/>
    <w:rsid w:val="00E1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A5AC9"/>
  </w:style>
  <w:style w:type="character" w:styleId="Hipervnculo">
    <w:name w:val="Hyperlink"/>
    <w:basedOn w:val="Fuentedeprrafopredeter"/>
    <w:uiPriority w:val="99"/>
    <w:semiHidden/>
    <w:unhideWhenUsed/>
    <w:rsid w:val="009A5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World_Wide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olabor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Web_2.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Dise%C3%B1o_centrado_en_el_usuari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Interoperabilidad" TargetMode="External"/><Relationship Id="rId9" Type="http://schemas.openxmlformats.org/officeDocument/2006/relationships/hyperlink" Target="http://es.wikipedia.org/wiki/Comunidad_virtu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2012-05-06T20:42:00Z</dcterms:created>
  <dcterms:modified xsi:type="dcterms:W3CDTF">2012-05-06T20:55:00Z</dcterms:modified>
</cp:coreProperties>
</file>